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1B" w:rsidRDefault="00CD2E1B" w:rsidP="00CD2E1B">
      <w:pPr>
        <w:spacing w:after="0"/>
        <w:jc w:val="center"/>
        <w:rPr>
          <w:rFonts w:ascii="Times New Roman" w:hAnsi="Times New Roman" w:cs="Times New Roman"/>
          <w:b/>
          <w:bCs/>
          <w:sz w:val="24"/>
          <w:szCs w:val="24"/>
        </w:rPr>
      </w:pPr>
      <w:r>
        <w:rPr>
          <w:rFonts w:ascii="Times New Roman" w:hAnsi="Times New Roman" w:cs="Times New Roman"/>
          <w:b/>
          <w:noProof/>
          <w:sz w:val="24"/>
          <w:szCs w:val="24"/>
          <w:lang w:eastAsia="ru-RU"/>
        </w:rPr>
        <w:drawing>
          <wp:inline distT="0" distB="0" distL="0" distR="0">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CD2E1B" w:rsidRDefault="00CD2E1B" w:rsidP="00CD2E1B">
      <w:pPr>
        <w:spacing w:after="0"/>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БЮДЖЕТНОЕ ОБЩЕОБРАЗОВАТЕЛЬНОЕ УЧРЕЖДЕНИЕ</w:t>
      </w:r>
    </w:p>
    <w:p w:rsidR="00CD2E1B" w:rsidRDefault="00CD2E1B" w:rsidP="00CD2E1B">
      <w:pPr>
        <w:spacing w:after="0"/>
        <w:jc w:val="center"/>
        <w:rPr>
          <w:rFonts w:ascii="Times New Roman" w:hAnsi="Times New Roman" w:cs="Times New Roman"/>
          <w:b/>
          <w:sz w:val="24"/>
          <w:szCs w:val="24"/>
          <w:lang w:val="uk-UA"/>
        </w:rPr>
      </w:pPr>
      <w:r>
        <w:rPr>
          <w:rFonts w:ascii="Times New Roman" w:hAnsi="Times New Roman" w:cs="Times New Roman"/>
          <w:b/>
          <w:bCs/>
          <w:sz w:val="24"/>
          <w:szCs w:val="24"/>
        </w:rPr>
        <w:t>"ОКТЯБРЬСКАЯ СРЕДНЯЯ ОБЩЕОБРАЗОВАТЕЛЬНАЯ ШКОЛА"</w:t>
      </w:r>
      <w:r>
        <w:rPr>
          <w:rFonts w:ascii="Times New Roman" w:hAnsi="Times New Roman" w:cs="Times New Roman"/>
          <w:b/>
          <w:bCs/>
          <w:sz w:val="24"/>
          <w:szCs w:val="24"/>
        </w:rPr>
        <w:br/>
        <w:t xml:space="preserve">ЛЕНИНСКОГО РАЙОНА </w:t>
      </w:r>
      <w:r>
        <w:rPr>
          <w:rFonts w:ascii="Times New Roman" w:hAnsi="Times New Roman" w:cs="Times New Roman"/>
          <w:b/>
          <w:sz w:val="24"/>
          <w:szCs w:val="24"/>
        </w:rPr>
        <w:t>РЕСПУБЛИКИ КРЫМ</w:t>
      </w:r>
    </w:p>
    <w:p w:rsidR="00CD2E1B" w:rsidRDefault="004D697E" w:rsidP="00CD2E1B">
      <w:pPr>
        <w:spacing w:after="0"/>
        <w:jc w:val="center"/>
        <w:rPr>
          <w:rFonts w:ascii="Times New Roman" w:hAnsi="Times New Roman" w:cs="Times New Roman"/>
          <w:sz w:val="24"/>
          <w:szCs w:val="24"/>
        </w:rPr>
      </w:pPr>
      <w:r w:rsidRPr="004D697E">
        <w:rPr>
          <w:noProof/>
          <w:lang w:eastAsia="ru-RU"/>
        </w:rPr>
        <w:pict>
          <v:line id="Прямая соединительная линия 3" o:spid="_x0000_s1026" style="position:absolute;left:0;text-align:left;flip:y;z-index:251660288;visibility:visible" from="0,-.5pt" to="47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"/>
        </w:pict>
      </w:r>
      <w:proofErr w:type="spellStart"/>
      <w:r w:rsidR="00CD2E1B">
        <w:rPr>
          <w:rFonts w:ascii="Times New Roman" w:hAnsi="Times New Roman" w:cs="Times New Roman"/>
          <w:sz w:val="24"/>
          <w:szCs w:val="24"/>
        </w:rPr>
        <w:t>ул</w:t>
      </w:r>
      <w:proofErr w:type="spellEnd"/>
      <w:r w:rsidR="00CD2E1B">
        <w:rPr>
          <w:rFonts w:ascii="Times New Roman" w:hAnsi="Times New Roman" w:cs="Times New Roman"/>
          <w:sz w:val="24"/>
          <w:szCs w:val="24"/>
          <w:lang w:val="uk-UA"/>
        </w:rPr>
        <w:t xml:space="preserve">. </w:t>
      </w:r>
      <w:proofErr w:type="gramStart"/>
      <w:r w:rsidR="00CD2E1B">
        <w:rPr>
          <w:rFonts w:ascii="Times New Roman" w:hAnsi="Times New Roman" w:cs="Times New Roman"/>
          <w:sz w:val="24"/>
          <w:szCs w:val="24"/>
        </w:rPr>
        <w:t>Киевская</w:t>
      </w:r>
      <w:proofErr w:type="gramEnd"/>
      <w:r w:rsidR="00CD2E1B">
        <w:rPr>
          <w:rFonts w:ascii="Times New Roman" w:hAnsi="Times New Roman" w:cs="Times New Roman"/>
          <w:sz w:val="24"/>
          <w:szCs w:val="24"/>
        </w:rPr>
        <w:t>,</w:t>
      </w:r>
      <w:r w:rsidR="00CD2E1B">
        <w:rPr>
          <w:rFonts w:ascii="Times New Roman" w:hAnsi="Times New Roman" w:cs="Times New Roman"/>
          <w:sz w:val="24"/>
          <w:szCs w:val="24"/>
          <w:lang w:val="uk-UA"/>
        </w:rPr>
        <w:t xml:space="preserve"> </w:t>
      </w:r>
      <w:r w:rsidR="00CD2E1B">
        <w:rPr>
          <w:rFonts w:ascii="Times New Roman" w:hAnsi="Times New Roman" w:cs="Times New Roman"/>
          <w:sz w:val="24"/>
          <w:szCs w:val="24"/>
        </w:rPr>
        <w:t xml:space="preserve">д. </w:t>
      </w:r>
      <w:r w:rsidR="00CD2E1B">
        <w:rPr>
          <w:rFonts w:ascii="Times New Roman" w:hAnsi="Times New Roman" w:cs="Times New Roman"/>
          <w:sz w:val="24"/>
          <w:szCs w:val="24"/>
          <w:lang w:val="uk-UA"/>
        </w:rPr>
        <w:t xml:space="preserve">1, с. </w:t>
      </w:r>
      <w:r w:rsidR="00CD2E1B">
        <w:rPr>
          <w:rFonts w:ascii="Times New Roman" w:hAnsi="Times New Roman" w:cs="Times New Roman"/>
          <w:sz w:val="24"/>
          <w:szCs w:val="24"/>
        </w:rPr>
        <w:t>Октябрьское</w:t>
      </w:r>
      <w:r w:rsidR="00CD2E1B">
        <w:rPr>
          <w:rFonts w:ascii="Times New Roman" w:hAnsi="Times New Roman" w:cs="Times New Roman"/>
          <w:sz w:val="24"/>
          <w:szCs w:val="24"/>
          <w:lang w:val="uk-UA"/>
        </w:rPr>
        <w:t>, 298</w:t>
      </w:r>
      <w:r w:rsidR="00CD2E1B">
        <w:rPr>
          <w:rFonts w:ascii="Times New Roman" w:hAnsi="Times New Roman" w:cs="Times New Roman"/>
          <w:sz w:val="24"/>
          <w:szCs w:val="24"/>
        </w:rPr>
        <w:t>228</w:t>
      </w:r>
      <w:r w:rsidR="00CD2E1B">
        <w:rPr>
          <w:rFonts w:ascii="Times New Roman" w:hAnsi="Times New Roman" w:cs="Times New Roman"/>
          <w:sz w:val="24"/>
          <w:szCs w:val="24"/>
          <w:lang w:val="uk-UA"/>
        </w:rPr>
        <w:t xml:space="preserve">, телефон </w:t>
      </w:r>
      <w:r w:rsidR="00CD2E1B">
        <w:rPr>
          <w:rFonts w:ascii="Times New Roman" w:hAnsi="Times New Roman" w:cs="Times New Roman"/>
          <w:sz w:val="24"/>
          <w:szCs w:val="24"/>
        </w:rPr>
        <w:t>+7(36557)46-4-17</w:t>
      </w:r>
      <w:r w:rsidR="00CD2E1B">
        <w:rPr>
          <w:rFonts w:ascii="Times New Roman" w:hAnsi="Times New Roman" w:cs="Times New Roman"/>
          <w:sz w:val="24"/>
          <w:szCs w:val="24"/>
          <w:lang w:val="uk-UA"/>
        </w:rPr>
        <w:t xml:space="preserve">, </w:t>
      </w:r>
      <w:proofErr w:type="spellStart"/>
      <w:r w:rsidR="00CD2E1B">
        <w:rPr>
          <w:rFonts w:ascii="Times New Roman" w:hAnsi="Times New Roman" w:cs="Times New Roman"/>
          <w:b/>
          <w:sz w:val="24"/>
          <w:szCs w:val="24"/>
        </w:rPr>
        <w:t>e-mail</w:t>
      </w:r>
      <w:proofErr w:type="spellEnd"/>
      <w:r w:rsidR="00CD2E1B">
        <w:rPr>
          <w:rFonts w:ascii="Times New Roman" w:hAnsi="Times New Roman" w:cs="Times New Roman"/>
          <w:b/>
          <w:sz w:val="24"/>
          <w:szCs w:val="24"/>
        </w:rPr>
        <w:t>:</w:t>
      </w:r>
      <w:r w:rsidR="00CD2E1B">
        <w:rPr>
          <w:rFonts w:ascii="Times New Roman" w:hAnsi="Times New Roman" w:cs="Times New Roman"/>
          <w:sz w:val="24"/>
          <w:szCs w:val="24"/>
        </w:rPr>
        <w:t xml:space="preserve"> </w:t>
      </w:r>
      <w:r w:rsidR="001F4794">
        <w:rPr>
          <w:rFonts w:ascii="Helvetica" w:hAnsi="Helvetica" w:cs="Helvetica"/>
          <w:color w:val="87898F"/>
          <w:shd w:val="clear" w:color="auto" w:fill="FFFFFF"/>
        </w:rPr>
        <w:t>lenino_oktyabrskaya@crimeaedu.ru</w:t>
      </w:r>
    </w:p>
    <w:p w:rsidR="00CD2E1B" w:rsidRDefault="00CD2E1B" w:rsidP="00CD2E1B">
      <w:pPr>
        <w:tabs>
          <w:tab w:val="left" w:pos="2664"/>
          <w:tab w:val="center" w:pos="4607"/>
        </w:tabs>
        <w:spacing w:after="0"/>
        <w:rPr>
          <w:rFonts w:ascii="Times New Roman" w:hAnsi="Times New Roman" w:cs="Times New Roman"/>
          <w:b/>
          <w:sz w:val="24"/>
          <w:szCs w:val="24"/>
        </w:rPr>
      </w:pPr>
    </w:p>
    <w:p w:rsidR="00CD2E1B" w:rsidRDefault="00CD2E1B" w:rsidP="00CD2E1B">
      <w:pPr>
        <w:spacing w:after="0"/>
        <w:jc w:val="center"/>
        <w:rPr>
          <w:rFonts w:ascii="Times New Roman" w:hAnsi="Times New Roman" w:cs="Times New Roman"/>
          <w:b/>
          <w:sz w:val="24"/>
          <w:szCs w:val="24"/>
        </w:rPr>
      </w:pPr>
      <w:r>
        <w:rPr>
          <w:rFonts w:ascii="Times New Roman" w:hAnsi="Times New Roman" w:cs="Times New Roman"/>
          <w:b/>
          <w:sz w:val="24"/>
          <w:szCs w:val="24"/>
        </w:rPr>
        <w:t>ПРИКАЗ</w:t>
      </w:r>
    </w:p>
    <w:p w:rsidR="00CD2E1B" w:rsidRDefault="00CD2E1B" w:rsidP="00CD2E1B">
      <w:pPr>
        <w:spacing w:after="0"/>
        <w:rPr>
          <w:rFonts w:ascii="Times New Roman" w:hAnsi="Times New Roman" w:cs="Times New Roman"/>
          <w:b/>
          <w:sz w:val="24"/>
          <w:szCs w:val="24"/>
        </w:rPr>
      </w:pPr>
    </w:p>
    <w:p w:rsidR="00CD2E1B" w:rsidRDefault="00195097" w:rsidP="00142989">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w:t>
      </w:r>
      <w:r w:rsidR="00CD2E1B">
        <w:rPr>
          <w:rFonts w:ascii="Times New Roman" w:hAnsi="Times New Roman" w:cs="Times New Roman"/>
          <w:b/>
          <w:sz w:val="24"/>
          <w:szCs w:val="24"/>
        </w:rPr>
        <w:t xml:space="preserve">                                                                                       </w:t>
      </w:r>
      <w:r>
        <w:rPr>
          <w:rFonts w:ascii="Times New Roman" w:hAnsi="Times New Roman" w:cs="Times New Roman"/>
          <w:b/>
          <w:sz w:val="24"/>
          <w:szCs w:val="24"/>
        </w:rPr>
        <w:t xml:space="preserve">                         № ______</w:t>
      </w:r>
      <w:r w:rsidR="00CD2E1B">
        <w:rPr>
          <w:rFonts w:ascii="Times New Roman" w:hAnsi="Times New Roman" w:cs="Times New Roman"/>
          <w:b/>
          <w:sz w:val="24"/>
          <w:szCs w:val="24"/>
        </w:rPr>
        <w:t xml:space="preserve">                                                                            </w:t>
      </w:r>
    </w:p>
    <w:p w:rsidR="00142989" w:rsidRDefault="00142989" w:rsidP="00142989">
      <w:pPr>
        <w:spacing w:after="0" w:line="240" w:lineRule="auto"/>
        <w:rPr>
          <w:rFonts w:ascii="Times New Roman" w:hAnsi="Times New Roman" w:cs="Times New Roman"/>
          <w:sz w:val="24"/>
          <w:szCs w:val="24"/>
        </w:rPr>
      </w:pPr>
    </w:p>
    <w:p w:rsidR="00142989" w:rsidRDefault="00CD2E1B" w:rsidP="00142989">
      <w:pPr>
        <w:spacing w:after="0" w:line="240" w:lineRule="auto"/>
        <w:rPr>
          <w:rFonts w:ascii="Times New Roman" w:hAnsi="Times New Roman" w:cs="Times New Roman"/>
          <w:sz w:val="24"/>
          <w:szCs w:val="24"/>
        </w:rPr>
      </w:pPr>
      <w:r w:rsidRPr="00CD2E1B">
        <w:rPr>
          <w:rFonts w:ascii="Times New Roman" w:eastAsia="Times New Roman" w:hAnsi="Times New Roman" w:cs="Times New Roman"/>
          <w:b/>
          <w:bCs/>
          <w:color w:val="2E2E2E"/>
          <w:sz w:val="24"/>
          <w:szCs w:val="24"/>
          <w:lang w:eastAsia="ru-RU"/>
        </w:rPr>
        <w:t xml:space="preserve"> «Об утверждении программ вводного и первичного инструктажей»</w:t>
      </w:r>
    </w:p>
    <w:p w:rsidR="00142989" w:rsidRDefault="00142989" w:rsidP="00142989">
      <w:pPr>
        <w:spacing w:after="0"/>
        <w:rPr>
          <w:rFonts w:ascii="Times New Roman" w:hAnsi="Times New Roman" w:cs="Times New Roman"/>
          <w:sz w:val="24"/>
          <w:szCs w:val="24"/>
        </w:rPr>
      </w:pPr>
    </w:p>
    <w:p w:rsidR="00142989" w:rsidRPr="00142989" w:rsidRDefault="00CD2E1B" w:rsidP="001F4794">
      <w:pPr>
        <w:spacing w:after="0"/>
        <w:jc w:val="both"/>
        <w:rPr>
          <w:rFonts w:ascii="Times New Roman" w:hAnsi="Times New Roman" w:cs="Times New Roman"/>
          <w:sz w:val="24"/>
          <w:szCs w:val="24"/>
        </w:rPr>
      </w:pPr>
      <w:r w:rsidRPr="00CD2E1B">
        <w:rPr>
          <w:rFonts w:ascii="Times New Roman" w:eastAsia="Times New Roman" w:hAnsi="Times New Roman" w:cs="Times New Roman"/>
          <w:color w:val="2E2E2E"/>
          <w:sz w:val="24"/>
          <w:szCs w:val="24"/>
          <w:lang w:eastAsia="ru-RU"/>
        </w:rPr>
        <w:t xml:space="preserve">В целях реализации требований охраны труда, установленных Трудовым кодексом РФ, в соответствии с п. 2.1.2 Порядка обучения по охране труда и проверки </w:t>
      </w:r>
      <w:proofErr w:type="gramStart"/>
      <w:r w:rsidRPr="00CD2E1B">
        <w:rPr>
          <w:rFonts w:ascii="Times New Roman" w:eastAsia="Times New Roman" w:hAnsi="Times New Roman" w:cs="Times New Roman"/>
          <w:color w:val="2E2E2E"/>
          <w:sz w:val="24"/>
          <w:szCs w:val="24"/>
          <w:lang w:eastAsia="ru-RU"/>
        </w:rPr>
        <w:t>знаний требований охраны труда работников</w:t>
      </w:r>
      <w:proofErr w:type="gramEnd"/>
      <w:r w:rsidRPr="00CD2E1B">
        <w:rPr>
          <w:rFonts w:ascii="Times New Roman" w:eastAsia="Times New Roman" w:hAnsi="Times New Roman" w:cs="Times New Roman"/>
          <w:color w:val="2E2E2E"/>
          <w:sz w:val="24"/>
          <w:szCs w:val="24"/>
          <w:lang w:eastAsia="ru-RU"/>
        </w:rPr>
        <w:t xml:space="preserve"> организаций, утвержденного Постановлением Минтруда России, Минобразования России от 13.01.2003 № 1/29, п. 8.6 ГОСТ 12.0.004-2015 "Межгосударственный стандарт. Система стандартов безопасности труда. Организация обучения безопасности труда. </w:t>
      </w:r>
      <w:proofErr w:type="gramStart"/>
      <w:r w:rsidRPr="00CD2E1B">
        <w:rPr>
          <w:rFonts w:ascii="Times New Roman" w:eastAsia="Times New Roman" w:hAnsi="Times New Roman" w:cs="Times New Roman"/>
          <w:color w:val="2E2E2E"/>
          <w:sz w:val="24"/>
          <w:szCs w:val="24"/>
          <w:lang w:eastAsia="ru-RU"/>
        </w:rPr>
        <w:t xml:space="preserve">Общие положения", введенного в действие Приказом </w:t>
      </w:r>
      <w:proofErr w:type="spellStart"/>
      <w:r w:rsidRPr="00CD2E1B">
        <w:rPr>
          <w:rFonts w:ascii="Times New Roman" w:eastAsia="Times New Roman" w:hAnsi="Times New Roman" w:cs="Times New Roman"/>
          <w:color w:val="2E2E2E"/>
          <w:sz w:val="24"/>
          <w:szCs w:val="24"/>
          <w:lang w:eastAsia="ru-RU"/>
        </w:rPr>
        <w:t>Росстандарта</w:t>
      </w:r>
      <w:proofErr w:type="spellEnd"/>
      <w:r w:rsidRPr="00CD2E1B">
        <w:rPr>
          <w:rFonts w:ascii="Times New Roman" w:eastAsia="Times New Roman" w:hAnsi="Times New Roman" w:cs="Times New Roman"/>
          <w:color w:val="2E2E2E"/>
          <w:sz w:val="24"/>
          <w:szCs w:val="24"/>
          <w:lang w:eastAsia="ru-RU"/>
        </w:rPr>
        <w:t xml:space="preserve"> от 09.06.2016 № 600-ст,</w:t>
      </w:r>
      <w:proofErr w:type="gramEnd"/>
    </w:p>
    <w:p w:rsidR="00CD2E1B" w:rsidRPr="00CD2E1B" w:rsidRDefault="00CD2E1B" w:rsidP="00142989">
      <w:pPr>
        <w:spacing w:before="240" w:after="240" w:line="240" w:lineRule="auto"/>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b/>
          <w:bCs/>
          <w:color w:val="2E2E2E"/>
          <w:sz w:val="24"/>
          <w:szCs w:val="24"/>
          <w:lang w:eastAsia="ru-RU"/>
        </w:rPr>
        <w:t>ПРИКАЗЫВАЮ:</w:t>
      </w:r>
    </w:p>
    <w:p w:rsidR="00CD2E1B" w:rsidRPr="00CD2E1B" w:rsidRDefault="00CD2E1B" w:rsidP="00142989">
      <w:pPr>
        <w:spacing w:after="0"/>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color w:val="2E2E2E"/>
          <w:sz w:val="24"/>
          <w:szCs w:val="24"/>
          <w:lang w:eastAsia="ru-RU"/>
        </w:rPr>
        <w:t>1. Утвердить программу вводного инструктажа для работников школы (</w:t>
      </w:r>
      <w:r w:rsidRPr="00CD2E1B">
        <w:rPr>
          <w:rFonts w:ascii="Times New Roman" w:eastAsia="Times New Roman" w:hAnsi="Times New Roman" w:cs="Times New Roman"/>
          <w:i/>
          <w:iCs/>
          <w:color w:val="2E2E2E"/>
          <w:sz w:val="24"/>
          <w:szCs w:val="24"/>
          <w:lang w:eastAsia="ru-RU"/>
        </w:rPr>
        <w:t>приложение 1</w:t>
      </w:r>
      <w:r w:rsidRPr="00CD2E1B">
        <w:rPr>
          <w:rFonts w:ascii="Times New Roman" w:eastAsia="Times New Roman" w:hAnsi="Times New Roman" w:cs="Times New Roman"/>
          <w:color w:val="2E2E2E"/>
          <w:sz w:val="24"/>
          <w:szCs w:val="24"/>
          <w:lang w:eastAsia="ru-RU"/>
        </w:rPr>
        <w:t>).</w:t>
      </w:r>
    </w:p>
    <w:p w:rsidR="00CD2E1B" w:rsidRPr="00CD2E1B" w:rsidRDefault="00CD2E1B" w:rsidP="00142989">
      <w:pPr>
        <w:spacing w:after="0"/>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color w:val="2E2E2E"/>
          <w:sz w:val="24"/>
          <w:szCs w:val="24"/>
          <w:lang w:eastAsia="ru-RU"/>
        </w:rPr>
        <w:t xml:space="preserve">2. Утвердить программу вводного инструктажа для </w:t>
      </w:r>
      <w:proofErr w:type="gramStart"/>
      <w:r w:rsidRPr="00CD2E1B">
        <w:rPr>
          <w:rFonts w:ascii="Times New Roman" w:eastAsia="Times New Roman" w:hAnsi="Times New Roman" w:cs="Times New Roman"/>
          <w:color w:val="2E2E2E"/>
          <w:sz w:val="24"/>
          <w:szCs w:val="24"/>
          <w:lang w:eastAsia="ru-RU"/>
        </w:rPr>
        <w:t>обучающихся</w:t>
      </w:r>
      <w:proofErr w:type="gramEnd"/>
      <w:r w:rsidRPr="00CD2E1B">
        <w:rPr>
          <w:rFonts w:ascii="Times New Roman" w:eastAsia="Times New Roman" w:hAnsi="Times New Roman" w:cs="Times New Roman"/>
          <w:color w:val="2E2E2E"/>
          <w:sz w:val="24"/>
          <w:szCs w:val="24"/>
          <w:lang w:eastAsia="ru-RU"/>
        </w:rPr>
        <w:t xml:space="preserve"> школы (</w:t>
      </w:r>
      <w:r w:rsidRPr="00CD2E1B">
        <w:rPr>
          <w:rFonts w:ascii="Times New Roman" w:eastAsia="Times New Roman" w:hAnsi="Times New Roman" w:cs="Times New Roman"/>
          <w:i/>
          <w:iCs/>
          <w:color w:val="2E2E2E"/>
          <w:sz w:val="24"/>
          <w:szCs w:val="24"/>
          <w:lang w:eastAsia="ru-RU"/>
        </w:rPr>
        <w:t>приложение 2</w:t>
      </w:r>
      <w:r w:rsidRPr="00CD2E1B">
        <w:rPr>
          <w:rFonts w:ascii="Times New Roman" w:eastAsia="Times New Roman" w:hAnsi="Times New Roman" w:cs="Times New Roman"/>
          <w:color w:val="2E2E2E"/>
          <w:sz w:val="24"/>
          <w:szCs w:val="24"/>
          <w:lang w:eastAsia="ru-RU"/>
        </w:rPr>
        <w:t>).</w:t>
      </w:r>
    </w:p>
    <w:p w:rsidR="00CD2E1B" w:rsidRPr="00CD2E1B" w:rsidRDefault="00CD2E1B" w:rsidP="00142989">
      <w:pPr>
        <w:spacing w:after="0"/>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color w:val="2E2E2E"/>
          <w:sz w:val="24"/>
          <w:szCs w:val="24"/>
          <w:lang w:eastAsia="ru-RU"/>
        </w:rPr>
        <w:t>3. Утвердить программы первичного инструктажа по охране труда на рабочем месте, составленные для работников в соответствии со структурой (</w:t>
      </w:r>
      <w:r w:rsidRPr="00CD2E1B">
        <w:rPr>
          <w:rFonts w:ascii="Times New Roman" w:eastAsia="Times New Roman" w:hAnsi="Times New Roman" w:cs="Times New Roman"/>
          <w:i/>
          <w:iCs/>
          <w:color w:val="2E2E2E"/>
          <w:sz w:val="24"/>
          <w:szCs w:val="24"/>
          <w:lang w:eastAsia="ru-RU"/>
        </w:rPr>
        <w:t>приложение 3</w:t>
      </w:r>
      <w:r w:rsidRPr="00CD2E1B">
        <w:rPr>
          <w:rFonts w:ascii="Times New Roman" w:eastAsia="Times New Roman" w:hAnsi="Times New Roman" w:cs="Times New Roman"/>
          <w:color w:val="2E2E2E"/>
          <w:sz w:val="24"/>
          <w:szCs w:val="24"/>
          <w:lang w:eastAsia="ru-RU"/>
        </w:rPr>
        <w:t>):</w:t>
      </w:r>
    </w:p>
    <w:p w:rsidR="00CD2E1B" w:rsidRDefault="00CD2E1B" w:rsidP="00142989">
      <w:pPr>
        <w:spacing w:after="0" w:line="240" w:lineRule="auto"/>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color w:val="2E2E2E"/>
          <w:sz w:val="24"/>
          <w:szCs w:val="24"/>
          <w:lang w:eastAsia="ru-RU"/>
        </w:rPr>
        <w:t xml:space="preserve">3.1. Программа первичного инструктажа администрации школы </w:t>
      </w:r>
    </w:p>
    <w:p w:rsidR="00CD2E1B" w:rsidRDefault="00CD2E1B" w:rsidP="00CD2E1B">
      <w:pPr>
        <w:spacing w:after="0" w:line="240" w:lineRule="auto"/>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color w:val="2E2E2E"/>
          <w:sz w:val="24"/>
          <w:szCs w:val="24"/>
          <w:lang w:eastAsia="ru-RU"/>
        </w:rPr>
        <w:t xml:space="preserve">3.2. Программа первичного инструктажа учителей школы </w:t>
      </w:r>
    </w:p>
    <w:p w:rsidR="00CD2E1B" w:rsidRDefault="00CD2E1B" w:rsidP="00CD2E1B">
      <w:pPr>
        <w:spacing w:after="0" w:line="240" w:lineRule="auto"/>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color w:val="2E2E2E"/>
          <w:sz w:val="24"/>
          <w:szCs w:val="24"/>
          <w:lang w:eastAsia="ru-RU"/>
        </w:rPr>
        <w:t xml:space="preserve">3.3. Программа первичного инструктажа учителя (инструктора) физкультуры </w:t>
      </w:r>
    </w:p>
    <w:p w:rsidR="00CD2E1B" w:rsidRDefault="00142989" w:rsidP="00CD2E1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3.4</w:t>
      </w:r>
      <w:r w:rsidR="00CD2E1B" w:rsidRPr="00CD2E1B">
        <w:rPr>
          <w:rFonts w:ascii="Times New Roman" w:eastAsia="Times New Roman" w:hAnsi="Times New Roman" w:cs="Times New Roman"/>
          <w:color w:val="2E2E2E"/>
          <w:sz w:val="24"/>
          <w:szCs w:val="24"/>
          <w:lang w:eastAsia="ru-RU"/>
        </w:rPr>
        <w:t xml:space="preserve">. Программа первичного инструктажа учителя информатики </w:t>
      </w:r>
    </w:p>
    <w:p w:rsidR="00CD2E1B" w:rsidRDefault="00142989" w:rsidP="00CD2E1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3.5</w:t>
      </w:r>
      <w:r w:rsidR="00CD2E1B" w:rsidRPr="00CD2E1B">
        <w:rPr>
          <w:rFonts w:ascii="Times New Roman" w:eastAsia="Times New Roman" w:hAnsi="Times New Roman" w:cs="Times New Roman"/>
          <w:color w:val="2E2E2E"/>
          <w:sz w:val="24"/>
          <w:szCs w:val="24"/>
          <w:lang w:eastAsia="ru-RU"/>
        </w:rPr>
        <w:t xml:space="preserve">. Программа первичного инструктажа учителя начальных классов </w:t>
      </w:r>
    </w:p>
    <w:p w:rsidR="00CD2E1B" w:rsidRDefault="00CD2E1B" w:rsidP="00CD2E1B">
      <w:pPr>
        <w:spacing w:after="0" w:line="240" w:lineRule="auto"/>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color w:val="2E2E2E"/>
          <w:sz w:val="24"/>
          <w:szCs w:val="24"/>
          <w:lang w:eastAsia="ru-RU"/>
        </w:rPr>
        <w:t>3.</w:t>
      </w:r>
      <w:r w:rsidR="00142989">
        <w:rPr>
          <w:rFonts w:ascii="Times New Roman" w:eastAsia="Times New Roman" w:hAnsi="Times New Roman" w:cs="Times New Roman"/>
          <w:color w:val="2E2E2E"/>
          <w:sz w:val="24"/>
          <w:szCs w:val="24"/>
          <w:lang w:eastAsia="ru-RU"/>
        </w:rPr>
        <w:t>6</w:t>
      </w:r>
      <w:r w:rsidRPr="00CD2E1B">
        <w:rPr>
          <w:rFonts w:ascii="Times New Roman" w:eastAsia="Times New Roman" w:hAnsi="Times New Roman" w:cs="Times New Roman"/>
          <w:color w:val="2E2E2E"/>
          <w:sz w:val="24"/>
          <w:szCs w:val="24"/>
          <w:lang w:eastAsia="ru-RU"/>
        </w:rPr>
        <w:t xml:space="preserve">. Программа первичного инструктажа учителя физики </w:t>
      </w:r>
    </w:p>
    <w:p w:rsidR="00CD2E1B" w:rsidRDefault="00142989" w:rsidP="00CD2E1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3.7</w:t>
      </w:r>
      <w:r w:rsidR="00CD2E1B" w:rsidRPr="00CD2E1B">
        <w:rPr>
          <w:rFonts w:ascii="Times New Roman" w:eastAsia="Times New Roman" w:hAnsi="Times New Roman" w:cs="Times New Roman"/>
          <w:color w:val="2E2E2E"/>
          <w:sz w:val="24"/>
          <w:szCs w:val="24"/>
          <w:lang w:eastAsia="ru-RU"/>
        </w:rPr>
        <w:t xml:space="preserve">. Программа первичного инструктажа учителя </w:t>
      </w:r>
      <w:r>
        <w:rPr>
          <w:rFonts w:ascii="Times New Roman" w:eastAsia="Times New Roman" w:hAnsi="Times New Roman" w:cs="Times New Roman"/>
          <w:color w:val="2E2E2E"/>
          <w:sz w:val="24"/>
          <w:szCs w:val="24"/>
          <w:lang w:eastAsia="ru-RU"/>
        </w:rPr>
        <w:t xml:space="preserve">биологии и </w:t>
      </w:r>
      <w:r w:rsidR="00CD2E1B" w:rsidRPr="00CD2E1B">
        <w:rPr>
          <w:rFonts w:ascii="Times New Roman" w:eastAsia="Times New Roman" w:hAnsi="Times New Roman" w:cs="Times New Roman"/>
          <w:color w:val="2E2E2E"/>
          <w:sz w:val="24"/>
          <w:szCs w:val="24"/>
          <w:lang w:eastAsia="ru-RU"/>
        </w:rPr>
        <w:t xml:space="preserve">химии </w:t>
      </w:r>
    </w:p>
    <w:p w:rsidR="00CD2E1B" w:rsidRDefault="00142989" w:rsidP="00CD2E1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3.8</w:t>
      </w:r>
      <w:r w:rsidR="00CD2E1B" w:rsidRPr="00CD2E1B">
        <w:rPr>
          <w:rFonts w:ascii="Times New Roman" w:eastAsia="Times New Roman" w:hAnsi="Times New Roman" w:cs="Times New Roman"/>
          <w:color w:val="2E2E2E"/>
          <w:sz w:val="24"/>
          <w:szCs w:val="24"/>
          <w:lang w:eastAsia="ru-RU"/>
        </w:rPr>
        <w:t xml:space="preserve">. Программа первичного инструктажа лаборанта кабинета физики </w:t>
      </w:r>
    </w:p>
    <w:p w:rsidR="00CD2E1B" w:rsidRDefault="00142989" w:rsidP="00CD2E1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3.10. </w:t>
      </w:r>
      <w:r w:rsidR="00CD2E1B" w:rsidRPr="00CD2E1B">
        <w:rPr>
          <w:rFonts w:ascii="Times New Roman" w:eastAsia="Times New Roman" w:hAnsi="Times New Roman" w:cs="Times New Roman"/>
          <w:color w:val="2E2E2E"/>
          <w:sz w:val="24"/>
          <w:szCs w:val="24"/>
          <w:lang w:eastAsia="ru-RU"/>
        </w:rPr>
        <w:t xml:space="preserve">Программа первичного инструктажа медработника школы </w:t>
      </w:r>
    </w:p>
    <w:p w:rsidR="00CD2E1B" w:rsidRDefault="00142989" w:rsidP="00CD2E1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3.11</w:t>
      </w:r>
      <w:r w:rsidR="00CD2E1B" w:rsidRPr="00CD2E1B">
        <w:rPr>
          <w:rFonts w:ascii="Times New Roman" w:eastAsia="Times New Roman" w:hAnsi="Times New Roman" w:cs="Times New Roman"/>
          <w:color w:val="2E2E2E"/>
          <w:sz w:val="24"/>
          <w:szCs w:val="24"/>
          <w:lang w:eastAsia="ru-RU"/>
        </w:rPr>
        <w:t xml:space="preserve">. Программа первичного инструктажа секретаря, делопроизводителя </w:t>
      </w:r>
    </w:p>
    <w:p w:rsidR="00CD2E1B" w:rsidRDefault="00142989" w:rsidP="00CD2E1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3.12</w:t>
      </w:r>
      <w:r w:rsidR="00CD2E1B" w:rsidRPr="00CD2E1B">
        <w:rPr>
          <w:rFonts w:ascii="Times New Roman" w:eastAsia="Times New Roman" w:hAnsi="Times New Roman" w:cs="Times New Roman"/>
          <w:color w:val="2E2E2E"/>
          <w:sz w:val="24"/>
          <w:szCs w:val="24"/>
          <w:lang w:eastAsia="ru-RU"/>
        </w:rPr>
        <w:t xml:space="preserve">. Программа первичного инструктажа работников пищеблока </w:t>
      </w:r>
    </w:p>
    <w:p w:rsidR="00CD2E1B" w:rsidRDefault="00142989" w:rsidP="00CD2E1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3.13</w:t>
      </w:r>
      <w:r w:rsidR="00CD2E1B" w:rsidRPr="00CD2E1B">
        <w:rPr>
          <w:rFonts w:ascii="Times New Roman" w:eastAsia="Times New Roman" w:hAnsi="Times New Roman" w:cs="Times New Roman"/>
          <w:color w:val="2E2E2E"/>
          <w:sz w:val="24"/>
          <w:szCs w:val="24"/>
          <w:lang w:eastAsia="ru-RU"/>
        </w:rPr>
        <w:t xml:space="preserve">. Программа первичного инструктажа уборщика служебных помещений </w:t>
      </w:r>
    </w:p>
    <w:p w:rsidR="00CD2E1B" w:rsidRDefault="00142989" w:rsidP="00CD2E1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3.14</w:t>
      </w:r>
      <w:r w:rsidR="00CD2E1B" w:rsidRPr="00CD2E1B">
        <w:rPr>
          <w:rFonts w:ascii="Times New Roman" w:eastAsia="Times New Roman" w:hAnsi="Times New Roman" w:cs="Times New Roman"/>
          <w:color w:val="2E2E2E"/>
          <w:sz w:val="24"/>
          <w:szCs w:val="24"/>
          <w:lang w:eastAsia="ru-RU"/>
        </w:rPr>
        <w:t xml:space="preserve">. Программа первичного инструктажа кладовщика </w:t>
      </w:r>
    </w:p>
    <w:p w:rsidR="00CD2E1B" w:rsidRDefault="00142989" w:rsidP="00CD2E1B">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3.15</w:t>
      </w:r>
      <w:r w:rsidR="00CD2E1B" w:rsidRPr="00CD2E1B">
        <w:rPr>
          <w:rFonts w:ascii="Times New Roman" w:eastAsia="Times New Roman" w:hAnsi="Times New Roman" w:cs="Times New Roman"/>
          <w:color w:val="2E2E2E"/>
          <w:sz w:val="24"/>
          <w:szCs w:val="24"/>
          <w:lang w:eastAsia="ru-RU"/>
        </w:rPr>
        <w:t xml:space="preserve">. Программа первичного инструктажа сторожа </w:t>
      </w:r>
    </w:p>
    <w:p w:rsidR="00CD2E1B" w:rsidRPr="00CD2E1B" w:rsidRDefault="00142989" w:rsidP="00142989">
      <w:pPr>
        <w:spacing w:after="0"/>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3.16</w:t>
      </w:r>
      <w:r w:rsidR="00CD2E1B" w:rsidRPr="00CD2E1B">
        <w:rPr>
          <w:rFonts w:ascii="Times New Roman" w:eastAsia="Times New Roman" w:hAnsi="Times New Roman" w:cs="Times New Roman"/>
          <w:color w:val="2E2E2E"/>
          <w:sz w:val="24"/>
          <w:szCs w:val="24"/>
          <w:lang w:eastAsia="ru-RU"/>
        </w:rPr>
        <w:t>. Программа первичного инструктажа дворника.</w:t>
      </w:r>
    </w:p>
    <w:p w:rsidR="00CD2E1B" w:rsidRPr="00CD2E1B" w:rsidRDefault="00CD2E1B" w:rsidP="00142989">
      <w:pPr>
        <w:spacing w:after="0"/>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color w:val="2E2E2E"/>
          <w:sz w:val="24"/>
          <w:szCs w:val="24"/>
          <w:lang w:eastAsia="ru-RU"/>
        </w:rPr>
        <w:t xml:space="preserve">4. </w:t>
      </w:r>
      <w:proofErr w:type="gramStart"/>
      <w:r w:rsidRPr="00CD2E1B">
        <w:rPr>
          <w:rFonts w:ascii="Times New Roman" w:eastAsia="Times New Roman" w:hAnsi="Times New Roman" w:cs="Times New Roman"/>
          <w:color w:val="2E2E2E"/>
          <w:sz w:val="24"/>
          <w:szCs w:val="24"/>
          <w:lang w:eastAsia="ru-RU"/>
        </w:rPr>
        <w:t>Контроль за</w:t>
      </w:r>
      <w:proofErr w:type="gramEnd"/>
      <w:r w:rsidRPr="00CD2E1B">
        <w:rPr>
          <w:rFonts w:ascii="Times New Roman" w:eastAsia="Times New Roman" w:hAnsi="Times New Roman" w:cs="Times New Roman"/>
          <w:color w:val="2E2E2E"/>
          <w:sz w:val="24"/>
          <w:szCs w:val="24"/>
          <w:lang w:eastAsia="ru-RU"/>
        </w:rPr>
        <w:t xml:space="preserve"> исполнением настоящего приказа оставляю за собой.</w:t>
      </w:r>
    </w:p>
    <w:p w:rsidR="00CD2E1B" w:rsidRPr="00CD2E1B" w:rsidRDefault="00CD2E1B" w:rsidP="00CD2E1B">
      <w:pPr>
        <w:spacing w:before="240" w:after="240" w:line="240" w:lineRule="auto"/>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i/>
          <w:iCs/>
          <w:color w:val="2E2E2E"/>
          <w:sz w:val="24"/>
          <w:szCs w:val="24"/>
          <w:lang w:eastAsia="ru-RU"/>
        </w:rPr>
        <w:t>Директор ___________________                   _______________ /____________________/</w:t>
      </w:r>
    </w:p>
    <w:p w:rsidR="001F4794" w:rsidRDefault="001F4794" w:rsidP="00CD2E1B">
      <w:pPr>
        <w:spacing w:before="240" w:after="240" w:line="240" w:lineRule="auto"/>
        <w:jc w:val="both"/>
        <w:rPr>
          <w:rFonts w:ascii="Times New Roman" w:eastAsia="Times New Roman" w:hAnsi="Times New Roman" w:cs="Times New Roman"/>
          <w:b/>
          <w:bCs/>
          <w:i/>
          <w:iCs/>
          <w:color w:val="2E2E2E"/>
          <w:sz w:val="24"/>
          <w:szCs w:val="24"/>
          <w:lang w:eastAsia="ru-RU"/>
        </w:rPr>
      </w:pPr>
    </w:p>
    <w:p w:rsidR="00CD2E1B" w:rsidRPr="00CD2E1B" w:rsidRDefault="00CD2E1B" w:rsidP="00CD2E1B">
      <w:pPr>
        <w:spacing w:before="240" w:after="240" w:line="240" w:lineRule="auto"/>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b/>
          <w:bCs/>
          <w:i/>
          <w:iCs/>
          <w:color w:val="2E2E2E"/>
          <w:sz w:val="24"/>
          <w:szCs w:val="24"/>
          <w:lang w:eastAsia="ru-RU"/>
        </w:rPr>
        <w:lastRenderedPageBreak/>
        <w:t>Приложение 1</w:t>
      </w:r>
    </w:p>
    <w:p w:rsidR="00CD2E1B" w:rsidRPr="00CD2E1B" w:rsidRDefault="00CD2E1B" w:rsidP="00CD2E1B">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CD2E1B">
        <w:rPr>
          <w:rFonts w:ascii="Times New Roman" w:eastAsia="Times New Roman" w:hAnsi="Times New Roman" w:cs="Times New Roman"/>
          <w:b/>
          <w:bCs/>
          <w:color w:val="2E2E2E"/>
          <w:sz w:val="24"/>
          <w:szCs w:val="24"/>
          <w:lang w:eastAsia="ru-RU"/>
        </w:rPr>
        <w:t>Программа вводного инструктажа для работников школы</w:t>
      </w:r>
    </w:p>
    <w:p w:rsidR="00CD2E1B" w:rsidRPr="00CD2E1B" w:rsidRDefault="00CD2E1B" w:rsidP="00CD2E1B">
      <w:pPr>
        <w:spacing w:before="240" w:after="240" w:line="240" w:lineRule="auto"/>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color w:val="2E2E2E"/>
          <w:sz w:val="24"/>
          <w:szCs w:val="24"/>
          <w:lang w:eastAsia="ru-RU"/>
        </w:rPr>
        <w:t xml:space="preserve">1. Общие сведения об учреждении, его характерные особенности. 2. Трудовой договор, рабочее время и время отдыха. 2.1. Трудовой договор 2.2. Рабочее время 2.3. Время отдыха 2.4. Социальные гарантии 3. Правила внутреннего трудового распорядка. 4. Организация работы по охране труда. 5. Общие правила поведения работников на территории организации. 6. Основные опасные и вредные производственные факторы, характерные для данной организации. 7. Методы и средства предупреждения несчастных случаев и профзаболеваний. 8. Средства индивидуальной защиты. 9. Основные требования по предупреждению </w:t>
      </w:r>
      <w:proofErr w:type="spellStart"/>
      <w:r w:rsidRPr="00CD2E1B">
        <w:rPr>
          <w:rFonts w:ascii="Times New Roman" w:eastAsia="Times New Roman" w:hAnsi="Times New Roman" w:cs="Times New Roman"/>
          <w:color w:val="2E2E2E"/>
          <w:sz w:val="24"/>
          <w:szCs w:val="24"/>
          <w:lang w:eastAsia="ru-RU"/>
        </w:rPr>
        <w:t>электротравматизма</w:t>
      </w:r>
      <w:proofErr w:type="spellEnd"/>
      <w:r w:rsidRPr="00CD2E1B">
        <w:rPr>
          <w:rFonts w:ascii="Times New Roman" w:eastAsia="Times New Roman" w:hAnsi="Times New Roman" w:cs="Times New Roman"/>
          <w:color w:val="2E2E2E"/>
          <w:sz w:val="24"/>
          <w:szCs w:val="24"/>
          <w:lang w:eastAsia="ru-RU"/>
        </w:rPr>
        <w:t>. 10. Основные требования производственной санитарии и личной гигиены. 11. Порядок расследования и оформления несчастных случаев и профессиональных заболеваний. 12. Пожарная безопасность. 13. Первая помощь пострадавшим.</w:t>
      </w:r>
    </w:p>
    <w:p w:rsidR="00CD2E1B" w:rsidRPr="00CD2E1B" w:rsidRDefault="00CD2E1B" w:rsidP="00CD2E1B">
      <w:pPr>
        <w:spacing w:before="240" w:after="240" w:line="240" w:lineRule="auto"/>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b/>
          <w:bCs/>
          <w:i/>
          <w:iCs/>
          <w:color w:val="2E2E2E"/>
          <w:sz w:val="24"/>
          <w:szCs w:val="24"/>
          <w:lang w:eastAsia="ru-RU"/>
        </w:rPr>
        <w:t>Приложение 2</w:t>
      </w:r>
    </w:p>
    <w:p w:rsidR="00CD2E1B" w:rsidRPr="00CD2E1B" w:rsidRDefault="00CD2E1B" w:rsidP="00CD2E1B">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CD2E1B">
        <w:rPr>
          <w:rFonts w:ascii="Times New Roman" w:eastAsia="Times New Roman" w:hAnsi="Times New Roman" w:cs="Times New Roman"/>
          <w:b/>
          <w:bCs/>
          <w:color w:val="2E2E2E"/>
          <w:sz w:val="24"/>
          <w:szCs w:val="24"/>
          <w:lang w:eastAsia="ru-RU"/>
        </w:rPr>
        <w:t xml:space="preserve">Программа вводного инструктажа для </w:t>
      </w:r>
      <w:proofErr w:type="gramStart"/>
      <w:r w:rsidRPr="00CD2E1B">
        <w:rPr>
          <w:rFonts w:ascii="Times New Roman" w:eastAsia="Times New Roman" w:hAnsi="Times New Roman" w:cs="Times New Roman"/>
          <w:b/>
          <w:bCs/>
          <w:color w:val="2E2E2E"/>
          <w:sz w:val="24"/>
          <w:szCs w:val="24"/>
          <w:lang w:eastAsia="ru-RU"/>
        </w:rPr>
        <w:t>обучающихся</w:t>
      </w:r>
      <w:proofErr w:type="gramEnd"/>
      <w:r w:rsidRPr="00CD2E1B">
        <w:rPr>
          <w:rFonts w:ascii="Times New Roman" w:eastAsia="Times New Roman" w:hAnsi="Times New Roman" w:cs="Times New Roman"/>
          <w:b/>
          <w:bCs/>
          <w:color w:val="2E2E2E"/>
          <w:sz w:val="24"/>
          <w:szCs w:val="24"/>
          <w:lang w:eastAsia="ru-RU"/>
        </w:rPr>
        <w:t xml:space="preserve"> школы</w:t>
      </w:r>
    </w:p>
    <w:p w:rsidR="00CD2E1B" w:rsidRPr="00CD2E1B" w:rsidRDefault="00CD2E1B" w:rsidP="00CD2E1B">
      <w:pPr>
        <w:spacing w:before="240" w:after="240" w:line="240" w:lineRule="auto"/>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color w:val="2E2E2E"/>
          <w:sz w:val="24"/>
          <w:szCs w:val="24"/>
          <w:lang w:eastAsia="ru-RU"/>
        </w:rPr>
        <w:t xml:space="preserve">1. Введение. 2. Общие сведения о школе. 3. Основные опасные и вредные факторы образовательного процесса, действующие на ученика. 4. Правила поведения </w:t>
      </w:r>
      <w:proofErr w:type="gramStart"/>
      <w:r w:rsidRPr="00CD2E1B">
        <w:rPr>
          <w:rFonts w:ascii="Times New Roman" w:eastAsia="Times New Roman" w:hAnsi="Times New Roman" w:cs="Times New Roman"/>
          <w:color w:val="2E2E2E"/>
          <w:sz w:val="24"/>
          <w:szCs w:val="24"/>
          <w:lang w:eastAsia="ru-RU"/>
        </w:rPr>
        <w:t>обучающихся</w:t>
      </w:r>
      <w:proofErr w:type="gramEnd"/>
      <w:r w:rsidRPr="00CD2E1B">
        <w:rPr>
          <w:rFonts w:ascii="Times New Roman" w:eastAsia="Times New Roman" w:hAnsi="Times New Roman" w:cs="Times New Roman"/>
          <w:color w:val="2E2E2E"/>
          <w:sz w:val="24"/>
          <w:szCs w:val="24"/>
          <w:lang w:eastAsia="ru-RU"/>
        </w:rPr>
        <w:t xml:space="preserve"> в школе (во время образовательного процесса, на перемене, в столовой). 5. Пожарная безопасность, причины пожаров, способы и средства предотвращения пожаров, первичные средства пожаротушения, действия при возникновении пожара. 6. Основы </w:t>
      </w:r>
      <w:proofErr w:type="spellStart"/>
      <w:r w:rsidRPr="00CD2E1B">
        <w:rPr>
          <w:rFonts w:ascii="Times New Roman" w:eastAsia="Times New Roman" w:hAnsi="Times New Roman" w:cs="Times New Roman"/>
          <w:color w:val="2E2E2E"/>
          <w:sz w:val="24"/>
          <w:szCs w:val="24"/>
          <w:lang w:eastAsia="ru-RU"/>
        </w:rPr>
        <w:t>электробезопасности</w:t>
      </w:r>
      <w:proofErr w:type="spellEnd"/>
      <w:r w:rsidRPr="00CD2E1B">
        <w:rPr>
          <w:rFonts w:ascii="Times New Roman" w:eastAsia="Times New Roman" w:hAnsi="Times New Roman" w:cs="Times New Roman"/>
          <w:color w:val="2E2E2E"/>
          <w:sz w:val="24"/>
          <w:szCs w:val="24"/>
          <w:lang w:eastAsia="ru-RU"/>
        </w:rPr>
        <w:t xml:space="preserve">, способы предупреждения </w:t>
      </w:r>
      <w:proofErr w:type="spellStart"/>
      <w:r w:rsidRPr="00CD2E1B">
        <w:rPr>
          <w:rFonts w:ascii="Times New Roman" w:eastAsia="Times New Roman" w:hAnsi="Times New Roman" w:cs="Times New Roman"/>
          <w:color w:val="2E2E2E"/>
          <w:sz w:val="24"/>
          <w:szCs w:val="24"/>
          <w:lang w:eastAsia="ru-RU"/>
        </w:rPr>
        <w:t>электротравматизма</w:t>
      </w:r>
      <w:proofErr w:type="spellEnd"/>
      <w:r w:rsidRPr="00CD2E1B">
        <w:rPr>
          <w:rFonts w:ascii="Times New Roman" w:eastAsia="Times New Roman" w:hAnsi="Times New Roman" w:cs="Times New Roman"/>
          <w:color w:val="2E2E2E"/>
          <w:sz w:val="24"/>
          <w:szCs w:val="24"/>
          <w:lang w:eastAsia="ru-RU"/>
        </w:rPr>
        <w:t>. 7. Правила поведения при чрезвычайных ситуациях различного характера (аварии, катастрофы и стихийные бедствия, террористические акты). 8. Правила поведения на дорогах, при движении в школу и из нее.</w:t>
      </w:r>
    </w:p>
    <w:p w:rsidR="00CD2E1B" w:rsidRPr="00CD2E1B" w:rsidRDefault="00CD2E1B" w:rsidP="00CD2E1B">
      <w:pPr>
        <w:spacing w:before="240" w:after="240" w:line="240" w:lineRule="auto"/>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b/>
          <w:bCs/>
          <w:i/>
          <w:iCs/>
          <w:color w:val="2E2E2E"/>
          <w:sz w:val="24"/>
          <w:szCs w:val="24"/>
          <w:lang w:eastAsia="ru-RU"/>
        </w:rPr>
        <w:t>Приложение 3</w:t>
      </w:r>
    </w:p>
    <w:p w:rsidR="00CD2E1B" w:rsidRPr="00CD2E1B" w:rsidRDefault="00CD2E1B" w:rsidP="00CD2E1B">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CD2E1B">
        <w:rPr>
          <w:rFonts w:ascii="Times New Roman" w:eastAsia="Times New Roman" w:hAnsi="Times New Roman" w:cs="Times New Roman"/>
          <w:b/>
          <w:bCs/>
          <w:color w:val="2E2E2E"/>
          <w:sz w:val="24"/>
          <w:szCs w:val="24"/>
          <w:lang w:eastAsia="ru-RU"/>
        </w:rPr>
        <w:t>Структура программ первичного инструктажа по охране труда на рабочем месте для работников</w:t>
      </w:r>
    </w:p>
    <w:p w:rsidR="00CD2E1B" w:rsidRPr="00CD2E1B" w:rsidRDefault="00CD2E1B" w:rsidP="00CD2E1B">
      <w:pPr>
        <w:spacing w:before="240" w:after="240" w:line="240" w:lineRule="auto"/>
        <w:jc w:val="both"/>
        <w:rPr>
          <w:rFonts w:ascii="Times New Roman" w:eastAsia="Times New Roman" w:hAnsi="Times New Roman" w:cs="Times New Roman"/>
          <w:color w:val="2E2E2E"/>
          <w:sz w:val="24"/>
          <w:szCs w:val="24"/>
          <w:lang w:eastAsia="ru-RU"/>
        </w:rPr>
      </w:pPr>
      <w:r w:rsidRPr="00CD2E1B">
        <w:rPr>
          <w:rFonts w:ascii="Times New Roman" w:eastAsia="Times New Roman" w:hAnsi="Times New Roman" w:cs="Times New Roman"/>
          <w:color w:val="2E2E2E"/>
          <w:sz w:val="24"/>
          <w:szCs w:val="24"/>
          <w:lang w:eastAsia="ru-RU"/>
        </w:rPr>
        <w:t xml:space="preserve">1. Введение. 2. Организация охраны труда на рабочем месте. 3. Общие правила поведения работников на рабочем месте. 4. Опасные зоны. Вредные и опасные факторы. Средства индивидуальной защиты. 5. Порядок подготовки к работе. 6. Требования безопасности во время работы. 7. Основные требования по предупреждению </w:t>
      </w:r>
      <w:proofErr w:type="spellStart"/>
      <w:r w:rsidRPr="00CD2E1B">
        <w:rPr>
          <w:rFonts w:ascii="Times New Roman" w:eastAsia="Times New Roman" w:hAnsi="Times New Roman" w:cs="Times New Roman"/>
          <w:color w:val="2E2E2E"/>
          <w:sz w:val="24"/>
          <w:szCs w:val="24"/>
          <w:lang w:eastAsia="ru-RU"/>
        </w:rPr>
        <w:t>электротравматизма</w:t>
      </w:r>
      <w:proofErr w:type="spellEnd"/>
      <w:r w:rsidRPr="00CD2E1B">
        <w:rPr>
          <w:rFonts w:ascii="Times New Roman" w:eastAsia="Times New Roman" w:hAnsi="Times New Roman" w:cs="Times New Roman"/>
          <w:color w:val="2E2E2E"/>
          <w:sz w:val="24"/>
          <w:szCs w:val="24"/>
          <w:lang w:eastAsia="ru-RU"/>
        </w:rPr>
        <w:t>. 8. Пожарная безопасность. Способы и средства предотвращения пожаров и аварий. 9. Средства пожаротушения и места их расположения. 10. Обязанности и действия работников в случае пожара. 11. Характерные причины аварий, пожаров, случаев травматизма, меры их предотвращения. 12. Действия при возникновении опасной ситуации. 13. Первая помощь пострадавшим при несчастных случаях. 14. Изучение инструкций по охране труда для работников по профессии и видам работ.</w:t>
      </w:r>
    </w:p>
    <w:p w:rsidR="00815A48" w:rsidRPr="00CD2E1B" w:rsidRDefault="001F4794" w:rsidP="00CD2E1B">
      <w:pPr>
        <w:jc w:val="both"/>
        <w:rPr>
          <w:rFonts w:ascii="Times New Roman" w:hAnsi="Times New Roman" w:cs="Times New Roman"/>
          <w:sz w:val="24"/>
          <w:szCs w:val="24"/>
        </w:rPr>
      </w:pPr>
    </w:p>
    <w:sectPr w:rsidR="00815A48" w:rsidRPr="00CD2E1B" w:rsidSect="00E06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E1B"/>
    <w:rsid w:val="00142989"/>
    <w:rsid w:val="00195097"/>
    <w:rsid w:val="001F4794"/>
    <w:rsid w:val="004D697E"/>
    <w:rsid w:val="008D4569"/>
    <w:rsid w:val="00C31246"/>
    <w:rsid w:val="00C9786D"/>
    <w:rsid w:val="00CD2E1B"/>
    <w:rsid w:val="00E06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DF"/>
  </w:style>
  <w:style w:type="paragraph" w:styleId="3">
    <w:name w:val="heading 3"/>
    <w:basedOn w:val="a"/>
    <w:link w:val="30"/>
    <w:uiPriority w:val="9"/>
    <w:qFormat/>
    <w:rsid w:val="00CD2E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2E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2E1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2E1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D2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2E1B"/>
    <w:rPr>
      <w:b/>
      <w:bCs/>
    </w:rPr>
  </w:style>
  <w:style w:type="character" w:styleId="a5">
    <w:name w:val="Emphasis"/>
    <w:basedOn w:val="a0"/>
    <w:uiPriority w:val="20"/>
    <w:qFormat/>
    <w:rsid w:val="00CD2E1B"/>
    <w:rPr>
      <w:i/>
      <w:iCs/>
    </w:rPr>
  </w:style>
  <w:style w:type="character" w:styleId="a6">
    <w:name w:val="Hyperlink"/>
    <w:semiHidden/>
    <w:unhideWhenUsed/>
    <w:rsid w:val="00CD2E1B"/>
    <w:rPr>
      <w:color w:val="0000FF"/>
      <w:u w:val="single"/>
    </w:rPr>
  </w:style>
  <w:style w:type="paragraph" w:styleId="a7">
    <w:name w:val="Balloon Text"/>
    <w:basedOn w:val="a"/>
    <w:link w:val="a8"/>
    <w:uiPriority w:val="99"/>
    <w:semiHidden/>
    <w:unhideWhenUsed/>
    <w:rsid w:val="00CD2E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2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299109">
      <w:bodyDiv w:val="1"/>
      <w:marLeft w:val="0"/>
      <w:marRight w:val="0"/>
      <w:marTop w:val="0"/>
      <w:marBottom w:val="0"/>
      <w:divBdr>
        <w:top w:val="none" w:sz="0" w:space="0" w:color="auto"/>
        <w:left w:val="none" w:sz="0" w:space="0" w:color="auto"/>
        <w:bottom w:val="none" w:sz="0" w:space="0" w:color="auto"/>
        <w:right w:val="none" w:sz="0" w:space="0" w:color="auto"/>
      </w:divBdr>
      <w:divsChild>
        <w:div w:id="518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2021-05-18T11:57:00Z</dcterms:created>
  <dcterms:modified xsi:type="dcterms:W3CDTF">2022-07-06T09:45:00Z</dcterms:modified>
</cp:coreProperties>
</file>